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95DE" w14:textId="05D3CFDD" w:rsidR="00FD1A99" w:rsidRDefault="00FD1A99" w:rsidP="005C5D15">
      <w:pPr>
        <w:jc w:val="center"/>
        <w:rPr>
          <w:rFonts w:ascii="Times New Roman" w:hAnsi="Times New Roman"/>
        </w:rPr>
      </w:pPr>
      <w:r w:rsidRPr="00C56F37">
        <w:rPr>
          <w:rFonts w:ascii="Times New Roman" w:hAnsi="Times New Roman"/>
          <w:b/>
        </w:rPr>
        <w:t>Table</w:t>
      </w:r>
      <w:r w:rsidR="002A3E5D" w:rsidRPr="00C56F37">
        <w:rPr>
          <w:rFonts w:ascii="Times New Roman" w:hAnsi="Times New Roman"/>
          <w:b/>
        </w:rPr>
        <w:t xml:space="preserve"> 9.1.</w:t>
      </w:r>
      <w:r w:rsidR="002A3E5D" w:rsidRPr="00C56F37">
        <w:rPr>
          <w:rFonts w:ascii="Times New Roman" w:hAnsi="Times New Roman"/>
        </w:rPr>
        <w:t xml:space="preserve"> </w:t>
      </w:r>
      <w:r w:rsidRPr="00C56F37">
        <w:rPr>
          <w:rFonts w:ascii="Times New Roman" w:hAnsi="Times New Roman"/>
        </w:rPr>
        <w:t>Scientific, artistic and professional qualifications of teacher and teaching engagement</w:t>
      </w:r>
    </w:p>
    <w:p w14:paraId="29DA1446" w14:textId="77777777" w:rsidR="005C5D15" w:rsidRPr="00C56F37" w:rsidRDefault="005C5D15" w:rsidP="005C5D15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991"/>
        <w:gridCol w:w="811"/>
        <w:gridCol w:w="1916"/>
        <w:gridCol w:w="153"/>
        <w:gridCol w:w="1978"/>
        <w:gridCol w:w="1857"/>
        <w:gridCol w:w="753"/>
        <w:gridCol w:w="1462"/>
      </w:tblGrid>
      <w:tr w:rsidR="00115EC2" w:rsidRPr="00C56F37" w14:paraId="27FCD7E4" w14:textId="77777777" w:rsidTr="00F7621A">
        <w:trPr>
          <w:cantSplit/>
          <w:trHeight w:val="340"/>
        </w:trPr>
        <w:tc>
          <w:tcPr>
            <w:tcW w:w="2034" w:type="pct"/>
            <w:gridSpan w:val="4"/>
            <w:shd w:val="clear" w:color="auto" w:fill="F2F2F2" w:themeFill="background1" w:themeFillShade="F2"/>
            <w:vAlign w:val="center"/>
          </w:tcPr>
          <w:p w14:paraId="321C1468" w14:textId="77777777" w:rsidR="00115EC2" w:rsidRPr="00C56F37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C56F37"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="00115EC2" w:rsidRPr="00C56F3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66" w:type="pct"/>
            <w:gridSpan w:val="5"/>
            <w:vAlign w:val="center"/>
          </w:tcPr>
          <w:p w14:paraId="7A479A71" w14:textId="44343E99" w:rsidR="00115EC2" w:rsidRPr="00C56F37" w:rsidRDefault="00D96DD0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Jelena Basta</w:t>
            </w:r>
            <w:r w:rsidR="005C5D15">
              <w:rPr>
                <w:rFonts w:ascii="Times New Roman" w:hAnsi="Times New Roman"/>
                <w:sz w:val="20"/>
                <w:szCs w:val="20"/>
              </w:rPr>
              <w:t>, PhD</w:t>
            </w:r>
          </w:p>
        </w:tc>
      </w:tr>
      <w:tr w:rsidR="00115EC2" w:rsidRPr="00C56F37" w14:paraId="22F5144F" w14:textId="77777777" w:rsidTr="00F7621A">
        <w:trPr>
          <w:cantSplit/>
          <w:trHeight w:val="340"/>
        </w:trPr>
        <w:tc>
          <w:tcPr>
            <w:tcW w:w="2034" w:type="pct"/>
            <w:gridSpan w:val="4"/>
            <w:shd w:val="clear" w:color="auto" w:fill="F2F2F2" w:themeFill="background1" w:themeFillShade="F2"/>
            <w:vAlign w:val="center"/>
          </w:tcPr>
          <w:p w14:paraId="29F2FC9A" w14:textId="77777777" w:rsidR="00115EC2" w:rsidRPr="00C56F37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C56F37">
              <w:rPr>
                <w:rFonts w:ascii="Times New Roman" w:hAnsi="Times New Roman"/>
                <w:b/>
                <w:sz w:val="20"/>
                <w:szCs w:val="20"/>
              </w:rPr>
              <w:t>Academic title</w:t>
            </w:r>
          </w:p>
        </w:tc>
        <w:tc>
          <w:tcPr>
            <w:tcW w:w="2966" w:type="pct"/>
            <w:gridSpan w:val="5"/>
            <w:vAlign w:val="center"/>
          </w:tcPr>
          <w:p w14:paraId="69D17151" w14:textId="3EA208BF" w:rsidR="00115EC2" w:rsidRPr="00C56F37" w:rsidRDefault="00D96DD0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 xml:space="preserve">Foreign Language Teacher </w:t>
            </w:r>
          </w:p>
        </w:tc>
      </w:tr>
      <w:tr w:rsidR="00115EC2" w:rsidRPr="00C56F37" w14:paraId="54F98A19" w14:textId="77777777" w:rsidTr="00F7621A">
        <w:trPr>
          <w:cantSplit/>
          <w:trHeight w:val="340"/>
        </w:trPr>
        <w:tc>
          <w:tcPr>
            <w:tcW w:w="2034" w:type="pct"/>
            <w:gridSpan w:val="4"/>
            <w:shd w:val="clear" w:color="auto" w:fill="F2F2F2" w:themeFill="background1" w:themeFillShade="F2"/>
            <w:vAlign w:val="center"/>
          </w:tcPr>
          <w:p w14:paraId="2F18D30C" w14:textId="77777777" w:rsidR="00115EC2" w:rsidRPr="00C56F37" w:rsidRDefault="00006AF5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C56F37">
              <w:rPr>
                <w:rFonts w:ascii="Times New Roman" w:hAnsi="Times New Roman"/>
                <w:b/>
                <w:sz w:val="20"/>
                <w:szCs w:val="20"/>
              </w:rPr>
              <w:t xml:space="preserve">Name of the </w:t>
            </w:r>
            <w:r w:rsidR="00706EE9" w:rsidRPr="00C56F37">
              <w:rPr>
                <w:rFonts w:ascii="Times New Roman" w:hAnsi="Times New Roman"/>
                <w:b/>
                <w:sz w:val="20"/>
                <w:szCs w:val="20"/>
              </w:rPr>
              <w:t>institution</w:t>
            </w:r>
            <w:r w:rsidR="00E92E79" w:rsidRPr="00C56F37">
              <w:rPr>
                <w:rFonts w:ascii="Times New Roman" w:hAnsi="Times New Roman"/>
                <w:b/>
                <w:sz w:val="20"/>
                <w:szCs w:val="20"/>
              </w:rPr>
              <w:t xml:space="preserve"> employing</w:t>
            </w:r>
            <w:r w:rsidRPr="00C56F37"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 w:rsidRPr="00C56F37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 w:rsidRPr="00C56F37">
              <w:rPr>
                <w:rFonts w:ascii="Times New Roman" w:hAnsi="Times New Roman"/>
                <w:b/>
                <w:sz w:val="20"/>
                <w:szCs w:val="20"/>
              </w:rPr>
              <w:t xml:space="preserve"> full-</w:t>
            </w:r>
            <w:r w:rsidR="00F12431" w:rsidRPr="00C56F37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  <w:r w:rsidRPr="00C56F37">
              <w:rPr>
                <w:rFonts w:ascii="Times New Roman" w:hAnsi="Times New Roman"/>
                <w:b/>
                <w:sz w:val="20"/>
                <w:szCs w:val="20"/>
              </w:rPr>
              <w:t xml:space="preserve"> or part-time and since when</w:t>
            </w:r>
          </w:p>
        </w:tc>
        <w:tc>
          <w:tcPr>
            <w:tcW w:w="2966" w:type="pct"/>
            <w:gridSpan w:val="5"/>
            <w:vAlign w:val="center"/>
          </w:tcPr>
          <w:p w14:paraId="66653D9C" w14:textId="05716796" w:rsidR="00115EC2" w:rsidRPr="00C56F37" w:rsidRDefault="00D96DD0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Faculty of Economics, University of Niš, 2010</w:t>
            </w:r>
          </w:p>
        </w:tc>
      </w:tr>
      <w:tr w:rsidR="00115EC2" w:rsidRPr="00C56F37" w14:paraId="2048DD96" w14:textId="77777777" w:rsidTr="00F7621A">
        <w:trPr>
          <w:cantSplit/>
          <w:trHeight w:val="340"/>
        </w:trPr>
        <w:tc>
          <w:tcPr>
            <w:tcW w:w="2034" w:type="pct"/>
            <w:gridSpan w:val="4"/>
            <w:shd w:val="clear" w:color="auto" w:fill="F2F2F2" w:themeFill="background1" w:themeFillShade="F2"/>
            <w:vAlign w:val="center"/>
          </w:tcPr>
          <w:p w14:paraId="0433C7AA" w14:textId="77777777" w:rsidR="00115EC2" w:rsidRPr="00C56F37" w:rsidRDefault="00642F4A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C56F37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2966" w:type="pct"/>
            <w:gridSpan w:val="5"/>
            <w:vAlign w:val="center"/>
          </w:tcPr>
          <w:p w14:paraId="517F6B6C" w14:textId="3232ECD3" w:rsidR="00115EC2" w:rsidRPr="00C56F37" w:rsidRDefault="00D96DD0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English Language and Literature</w:t>
            </w:r>
          </w:p>
        </w:tc>
      </w:tr>
      <w:tr w:rsidR="002A3E5D" w:rsidRPr="00C56F37" w14:paraId="3913E21A" w14:textId="77777777" w:rsidTr="00F7621A">
        <w:trPr>
          <w:cantSplit/>
          <w:trHeight w:val="242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266984AF" w14:textId="77777777" w:rsidR="002A3E5D" w:rsidRPr="00C56F37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C56F37">
              <w:rPr>
                <w:rFonts w:ascii="Times New Roman" w:hAnsi="Times New Roman"/>
                <w:b/>
                <w:sz w:val="20"/>
                <w:szCs w:val="20"/>
              </w:rPr>
              <w:t>Academic career</w:t>
            </w:r>
          </w:p>
        </w:tc>
      </w:tr>
      <w:tr w:rsidR="002A3E5D" w:rsidRPr="00C56F37" w14:paraId="688214AD" w14:textId="77777777" w:rsidTr="00F7621A">
        <w:trPr>
          <w:cantSplit/>
          <w:trHeight w:val="340"/>
        </w:trPr>
        <w:tc>
          <w:tcPr>
            <w:tcW w:w="730" w:type="pct"/>
            <w:gridSpan w:val="2"/>
            <w:vAlign w:val="center"/>
          </w:tcPr>
          <w:p w14:paraId="4AD5BF95" w14:textId="77777777" w:rsidR="002A3E5D" w:rsidRPr="00C56F37" w:rsidRDefault="002A3E5D" w:rsidP="00F7621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" w:type="pct"/>
            <w:vAlign w:val="center"/>
          </w:tcPr>
          <w:p w14:paraId="0523A38E" w14:textId="77777777" w:rsidR="002A3E5D" w:rsidRPr="00C56F37" w:rsidRDefault="001935B8" w:rsidP="00F7621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989" w:type="pct"/>
            <w:gridSpan w:val="2"/>
            <w:vAlign w:val="center"/>
          </w:tcPr>
          <w:p w14:paraId="43462BB1" w14:textId="77777777" w:rsidR="002A3E5D" w:rsidRPr="00C56F37" w:rsidRDefault="00AB1BE7" w:rsidP="00F7621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834" w:type="pct"/>
            <w:gridSpan w:val="2"/>
            <w:vAlign w:val="center"/>
          </w:tcPr>
          <w:p w14:paraId="76070C79" w14:textId="77777777" w:rsidR="002A3E5D" w:rsidRPr="00C56F37" w:rsidRDefault="00F12431" w:rsidP="00F7621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Scientific field</w:t>
            </w:r>
          </w:p>
        </w:tc>
        <w:tc>
          <w:tcPr>
            <w:tcW w:w="1059" w:type="pct"/>
            <w:gridSpan w:val="2"/>
            <w:vAlign w:val="center"/>
          </w:tcPr>
          <w:p w14:paraId="077682BC" w14:textId="77777777" w:rsidR="002A3E5D" w:rsidRPr="00C56F37" w:rsidRDefault="005F58EC" w:rsidP="00F7621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F12431" w:rsidRPr="00C56F37" w14:paraId="0FD36215" w14:textId="77777777" w:rsidTr="00F7621A">
        <w:trPr>
          <w:cantSplit/>
          <w:trHeight w:val="340"/>
        </w:trPr>
        <w:tc>
          <w:tcPr>
            <w:tcW w:w="730" w:type="pct"/>
            <w:gridSpan w:val="2"/>
            <w:vAlign w:val="center"/>
          </w:tcPr>
          <w:p w14:paraId="61601B65" w14:textId="77777777" w:rsidR="00F12431" w:rsidRPr="00C56F37" w:rsidRDefault="00F12431" w:rsidP="00F7621A">
            <w:pPr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388" w:type="pct"/>
            <w:vAlign w:val="center"/>
          </w:tcPr>
          <w:p w14:paraId="3F07D6C5" w14:textId="65A3051C" w:rsidR="00F12431" w:rsidRPr="00C56F37" w:rsidRDefault="00D96DD0" w:rsidP="00F7621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89" w:type="pct"/>
            <w:gridSpan w:val="2"/>
            <w:vAlign w:val="center"/>
          </w:tcPr>
          <w:p w14:paraId="2AC71EAE" w14:textId="5DFFF985" w:rsidR="00F12431" w:rsidRPr="00C56F37" w:rsidRDefault="00363828" w:rsidP="00F7621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1834" w:type="pct"/>
            <w:gridSpan w:val="2"/>
            <w:vAlign w:val="center"/>
          </w:tcPr>
          <w:p w14:paraId="33F0CE41" w14:textId="3D58D748" w:rsidR="00F12431" w:rsidRPr="00C56F37" w:rsidRDefault="00363828" w:rsidP="00F7621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Philological Sciences</w:t>
            </w:r>
          </w:p>
        </w:tc>
        <w:tc>
          <w:tcPr>
            <w:tcW w:w="1059" w:type="pct"/>
            <w:gridSpan w:val="2"/>
            <w:vAlign w:val="center"/>
          </w:tcPr>
          <w:p w14:paraId="382573AC" w14:textId="627C1ED3" w:rsidR="00F12431" w:rsidRPr="00C56F37" w:rsidRDefault="00363828" w:rsidP="00F7621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English Language and Literature</w:t>
            </w:r>
          </w:p>
        </w:tc>
      </w:tr>
      <w:tr w:rsidR="00F12431" w:rsidRPr="00C56F37" w14:paraId="25E0E469" w14:textId="77777777" w:rsidTr="00F7621A">
        <w:trPr>
          <w:cantSplit/>
          <w:trHeight w:val="340"/>
        </w:trPr>
        <w:tc>
          <w:tcPr>
            <w:tcW w:w="730" w:type="pct"/>
            <w:gridSpan w:val="2"/>
            <w:vAlign w:val="center"/>
          </w:tcPr>
          <w:p w14:paraId="3B6675E1" w14:textId="77777777" w:rsidR="00F12431" w:rsidRPr="00C56F37" w:rsidRDefault="00F12431" w:rsidP="00F7621A">
            <w:pPr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388" w:type="pct"/>
            <w:vAlign w:val="center"/>
          </w:tcPr>
          <w:p w14:paraId="64C4FFB2" w14:textId="5614F2C8" w:rsidR="00F12431" w:rsidRPr="00C56F37" w:rsidRDefault="00D96DD0" w:rsidP="00F7621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989" w:type="pct"/>
            <w:gridSpan w:val="2"/>
            <w:vAlign w:val="center"/>
          </w:tcPr>
          <w:p w14:paraId="74922A06" w14:textId="418767BD" w:rsidR="00F12431" w:rsidRPr="00C56F37" w:rsidRDefault="00363828" w:rsidP="00F7621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 xml:space="preserve">Faculty of Philology, </w:t>
            </w:r>
            <w:r w:rsidR="00C56F37" w:rsidRPr="00C56F37">
              <w:rPr>
                <w:rFonts w:ascii="Times New Roman" w:hAnsi="Times New Roman"/>
                <w:sz w:val="20"/>
                <w:szCs w:val="20"/>
              </w:rPr>
              <w:t>University</w:t>
            </w:r>
            <w:r w:rsidRPr="00C56F37">
              <w:rPr>
                <w:rFonts w:ascii="Times New Roman" w:hAnsi="Times New Roman"/>
                <w:sz w:val="20"/>
                <w:szCs w:val="20"/>
              </w:rPr>
              <w:t xml:space="preserve"> of Belgrade</w:t>
            </w:r>
          </w:p>
        </w:tc>
        <w:tc>
          <w:tcPr>
            <w:tcW w:w="1834" w:type="pct"/>
            <w:gridSpan w:val="2"/>
            <w:vAlign w:val="center"/>
          </w:tcPr>
          <w:p w14:paraId="26632AA2" w14:textId="04806D5A" w:rsidR="00F12431" w:rsidRPr="00C56F37" w:rsidRDefault="00363828" w:rsidP="00F7621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Philological Sciences</w:t>
            </w:r>
          </w:p>
        </w:tc>
        <w:tc>
          <w:tcPr>
            <w:tcW w:w="1059" w:type="pct"/>
            <w:gridSpan w:val="2"/>
            <w:vAlign w:val="center"/>
          </w:tcPr>
          <w:p w14:paraId="45674578" w14:textId="4EB76CBA" w:rsidR="00F12431" w:rsidRPr="00C56F37" w:rsidRDefault="00363828" w:rsidP="00F7621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English Language and Literature</w:t>
            </w:r>
          </w:p>
        </w:tc>
      </w:tr>
      <w:tr w:rsidR="00115EC2" w:rsidRPr="00C56F37" w14:paraId="4A7E74EA" w14:textId="77777777" w:rsidTr="00F7621A">
        <w:trPr>
          <w:cantSplit/>
          <w:trHeight w:val="340"/>
        </w:trPr>
        <w:tc>
          <w:tcPr>
            <w:tcW w:w="730" w:type="pct"/>
            <w:gridSpan w:val="2"/>
            <w:vAlign w:val="center"/>
          </w:tcPr>
          <w:p w14:paraId="3FA7657D" w14:textId="77777777" w:rsidR="00115EC2" w:rsidRPr="00C56F37" w:rsidRDefault="00E564B4" w:rsidP="00F7621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Specialization</w:t>
            </w:r>
          </w:p>
        </w:tc>
        <w:tc>
          <w:tcPr>
            <w:tcW w:w="388" w:type="pct"/>
            <w:vAlign w:val="center"/>
          </w:tcPr>
          <w:p w14:paraId="13ED41FB" w14:textId="77777777" w:rsidR="00115EC2" w:rsidRPr="00C56F37" w:rsidRDefault="00115EC2" w:rsidP="00F7621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pct"/>
            <w:gridSpan w:val="2"/>
            <w:vAlign w:val="center"/>
          </w:tcPr>
          <w:p w14:paraId="1008FE4C" w14:textId="77777777" w:rsidR="00115EC2" w:rsidRPr="00C56F37" w:rsidRDefault="00115EC2" w:rsidP="00F7621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4" w:type="pct"/>
            <w:gridSpan w:val="2"/>
            <w:vAlign w:val="center"/>
          </w:tcPr>
          <w:p w14:paraId="4410615B" w14:textId="77777777" w:rsidR="00115EC2" w:rsidRPr="00C56F37" w:rsidRDefault="00115EC2" w:rsidP="00F7621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9" w:type="pct"/>
            <w:gridSpan w:val="2"/>
            <w:vAlign w:val="center"/>
          </w:tcPr>
          <w:p w14:paraId="4373BF4B" w14:textId="77777777" w:rsidR="00115EC2" w:rsidRPr="00C56F37" w:rsidRDefault="00115EC2" w:rsidP="00F7621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2431" w:rsidRPr="00C56F37" w14:paraId="6C7B73A0" w14:textId="77777777" w:rsidTr="00F7621A">
        <w:trPr>
          <w:cantSplit/>
          <w:trHeight w:val="340"/>
        </w:trPr>
        <w:tc>
          <w:tcPr>
            <w:tcW w:w="730" w:type="pct"/>
            <w:gridSpan w:val="2"/>
            <w:vAlign w:val="center"/>
          </w:tcPr>
          <w:p w14:paraId="70581896" w14:textId="1F1DEC7C" w:rsidR="00F12431" w:rsidRPr="00C56F37" w:rsidRDefault="00F12431" w:rsidP="00F7621A">
            <w:pPr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Master</w:t>
            </w:r>
            <w:r w:rsidR="00E868BC">
              <w:rPr>
                <w:rFonts w:ascii="Times New Roman" w:hAnsi="Times New Roman"/>
                <w:sz w:val="20"/>
                <w:szCs w:val="20"/>
              </w:rPr>
              <w:t>’s</w:t>
            </w:r>
            <w:r w:rsidRPr="00C56F37">
              <w:rPr>
                <w:rFonts w:ascii="Times New Roman" w:hAnsi="Times New Roman"/>
                <w:sz w:val="20"/>
                <w:szCs w:val="20"/>
              </w:rPr>
              <w:t xml:space="preserve"> degree</w:t>
            </w:r>
          </w:p>
        </w:tc>
        <w:tc>
          <w:tcPr>
            <w:tcW w:w="388" w:type="pct"/>
            <w:vAlign w:val="center"/>
          </w:tcPr>
          <w:p w14:paraId="7EB41BB0" w14:textId="3417B8E7" w:rsidR="00F12431" w:rsidRPr="00C56F37" w:rsidRDefault="00D96DD0" w:rsidP="00F7621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989" w:type="pct"/>
            <w:gridSpan w:val="2"/>
            <w:vAlign w:val="center"/>
          </w:tcPr>
          <w:p w14:paraId="5E97300A" w14:textId="4C2C5ADF" w:rsidR="00F12431" w:rsidRPr="00C56F37" w:rsidRDefault="00363828" w:rsidP="00F7621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Faculty of Philosophy, University of Niš</w:t>
            </w:r>
          </w:p>
        </w:tc>
        <w:tc>
          <w:tcPr>
            <w:tcW w:w="1834" w:type="pct"/>
            <w:gridSpan w:val="2"/>
            <w:vAlign w:val="center"/>
          </w:tcPr>
          <w:p w14:paraId="691AC845" w14:textId="4DEFC679" w:rsidR="00F12431" w:rsidRPr="00C56F37" w:rsidRDefault="00363828" w:rsidP="00F7621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Philological Sciences</w:t>
            </w:r>
          </w:p>
        </w:tc>
        <w:tc>
          <w:tcPr>
            <w:tcW w:w="1059" w:type="pct"/>
            <w:gridSpan w:val="2"/>
            <w:vAlign w:val="center"/>
          </w:tcPr>
          <w:p w14:paraId="4381FAB3" w14:textId="6DD300DF" w:rsidR="00F12431" w:rsidRPr="00C56F37" w:rsidRDefault="00363828" w:rsidP="00F7621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English Language and Literature</w:t>
            </w:r>
          </w:p>
        </w:tc>
      </w:tr>
      <w:tr w:rsidR="00363828" w:rsidRPr="00C56F37" w14:paraId="4E2714A0" w14:textId="77777777" w:rsidTr="00F7621A">
        <w:trPr>
          <w:cantSplit/>
          <w:trHeight w:val="340"/>
        </w:trPr>
        <w:tc>
          <w:tcPr>
            <w:tcW w:w="730" w:type="pct"/>
            <w:gridSpan w:val="2"/>
            <w:vAlign w:val="center"/>
          </w:tcPr>
          <w:p w14:paraId="570FAFB8" w14:textId="5073B116" w:rsidR="00363828" w:rsidRPr="00C56F37" w:rsidRDefault="00363828" w:rsidP="00F7621A">
            <w:pPr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Bachelor</w:t>
            </w:r>
            <w:r w:rsidR="00E868BC">
              <w:rPr>
                <w:rFonts w:ascii="Times New Roman" w:hAnsi="Times New Roman"/>
                <w:sz w:val="20"/>
                <w:szCs w:val="20"/>
              </w:rPr>
              <w:t>’s</w:t>
            </w:r>
            <w:r w:rsidRPr="00C56F37">
              <w:rPr>
                <w:rFonts w:ascii="Times New Roman" w:hAnsi="Times New Roman"/>
                <w:sz w:val="20"/>
                <w:szCs w:val="20"/>
              </w:rPr>
              <w:t xml:space="preserve"> degree</w:t>
            </w:r>
          </w:p>
        </w:tc>
        <w:tc>
          <w:tcPr>
            <w:tcW w:w="388" w:type="pct"/>
            <w:vAlign w:val="center"/>
          </w:tcPr>
          <w:p w14:paraId="0FD50395" w14:textId="046E0D6F" w:rsidR="00363828" w:rsidRPr="00C56F37" w:rsidRDefault="00363828" w:rsidP="00F7621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2004</w:t>
            </w:r>
          </w:p>
        </w:tc>
        <w:tc>
          <w:tcPr>
            <w:tcW w:w="989" w:type="pct"/>
            <w:gridSpan w:val="2"/>
            <w:vAlign w:val="center"/>
          </w:tcPr>
          <w:p w14:paraId="79F72785" w14:textId="0D5A5917" w:rsidR="00363828" w:rsidRPr="00C56F37" w:rsidRDefault="00363828" w:rsidP="00F7621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Faculty of Philosophy, University of Niš</w:t>
            </w:r>
          </w:p>
        </w:tc>
        <w:tc>
          <w:tcPr>
            <w:tcW w:w="1834" w:type="pct"/>
            <w:gridSpan w:val="2"/>
            <w:vAlign w:val="center"/>
          </w:tcPr>
          <w:p w14:paraId="19B40298" w14:textId="029DF351" w:rsidR="00363828" w:rsidRPr="00C56F37" w:rsidRDefault="00363828" w:rsidP="00F7621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Philological Sciences</w:t>
            </w:r>
          </w:p>
        </w:tc>
        <w:tc>
          <w:tcPr>
            <w:tcW w:w="1059" w:type="pct"/>
            <w:gridSpan w:val="2"/>
            <w:vAlign w:val="center"/>
          </w:tcPr>
          <w:p w14:paraId="29D43CA3" w14:textId="52D55B07" w:rsidR="00363828" w:rsidRPr="00C56F37" w:rsidRDefault="00363828" w:rsidP="00F7621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English Language and Literature</w:t>
            </w:r>
          </w:p>
        </w:tc>
      </w:tr>
      <w:tr w:rsidR="00363828" w:rsidRPr="00C56F37" w14:paraId="14CC8893" w14:textId="77777777" w:rsidTr="00F7621A">
        <w:trPr>
          <w:cantSplit/>
          <w:trHeight w:val="242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4C4F2F0B" w14:textId="2856491F" w:rsidR="00363828" w:rsidRPr="00C56F37" w:rsidRDefault="00E868BC" w:rsidP="0036382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E868BC">
              <w:rPr>
                <w:rFonts w:ascii="Times New Roman" w:hAnsi="Times New Roman"/>
                <w:b/>
                <w:bCs/>
                <w:sz w:val="20"/>
                <w:szCs w:val="20"/>
              </w:rPr>
              <w:t>List of courses the teacher is accredited to teach at the first and second cycle of studies</w:t>
            </w:r>
          </w:p>
        </w:tc>
      </w:tr>
      <w:tr w:rsidR="00363828" w:rsidRPr="00C56F37" w14:paraId="7AA8ECF1" w14:textId="77777777" w:rsidTr="00F7621A">
        <w:trPr>
          <w:cantSplit/>
          <w:trHeight w:val="340"/>
        </w:trPr>
        <w:tc>
          <w:tcPr>
            <w:tcW w:w="256" w:type="pct"/>
            <w:vAlign w:val="center"/>
          </w:tcPr>
          <w:p w14:paraId="6AD729E0" w14:textId="0D9CC3B6" w:rsidR="00363828" w:rsidRPr="00C56F37" w:rsidRDefault="00363828" w:rsidP="008B0A6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474" w:type="pct"/>
            <w:vAlign w:val="center"/>
          </w:tcPr>
          <w:p w14:paraId="5B6E5E00" w14:textId="77777777" w:rsidR="00363828" w:rsidRPr="00C56F37" w:rsidRDefault="00363828" w:rsidP="008B0A6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377" w:type="pct"/>
            <w:gridSpan w:val="3"/>
            <w:vAlign w:val="center"/>
          </w:tcPr>
          <w:p w14:paraId="341907EF" w14:textId="77777777" w:rsidR="00363828" w:rsidRPr="00C56F37" w:rsidRDefault="00363828" w:rsidP="008B0A6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iCs/>
                <w:sz w:val="20"/>
                <w:szCs w:val="20"/>
              </w:rPr>
              <w:t xml:space="preserve">Course title     </w:t>
            </w:r>
          </w:p>
        </w:tc>
        <w:tc>
          <w:tcPr>
            <w:tcW w:w="946" w:type="pct"/>
            <w:vAlign w:val="center"/>
          </w:tcPr>
          <w:p w14:paraId="3F521ECF" w14:textId="77777777" w:rsidR="00363828" w:rsidRPr="00C56F37" w:rsidRDefault="00363828" w:rsidP="008B0A6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Teaching method</w:t>
            </w:r>
          </w:p>
        </w:tc>
        <w:tc>
          <w:tcPr>
            <w:tcW w:w="1248" w:type="pct"/>
            <w:gridSpan w:val="2"/>
            <w:vAlign w:val="center"/>
          </w:tcPr>
          <w:p w14:paraId="4C74D3E0" w14:textId="77777777" w:rsidR="00363828" w:rsidRPr="00C56F37" w:rsidRDefault="00363828" w:rsidP="008B0A6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iCs/>
                <w:sz w:val="20"/>
                <w:szCs w:val="20"/>
              </w:rPr>
              <w:t xml:space="preserve">Study program title </w:t>
            </w:r>
          </w:p>
        </w:tc>
        <w:tc>
          <w:tcPr>
            <w:tcW w:w="699" w:type="pct"/>
            <w:vAlign w:val="center"/>
          </w:tcPr>
          <w:p w14:paraId="38F108B3" w14:textId="77777777" w:rsidR="00363828" w:rsidRPr="00C56F37" w:rsidRDefault="00363828" w:rsidP="008B0A6F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</w:rPr>
            </w:pPr>
            <w:r w:rsidRPr="00C56F37">
              <w:rPr>
                <w:rFonts w:ascii="Times New Roman" w:hAnsi="Times New Roman"/>
                <w:iCs/>
                <w:sz w:val="20"/>
                <w:szCs w:val="20"/>
              </w:rPr>
              <w:t xml:space="preserve">Type of studies </w:t>
            </w:r>
          </w:p>
          <w:p w14:paraId="11E78A14" w14:textId="3FA18272" w:rsidR="00363828" w:rsidRPr="00C56F37" w:rsidRDefault="00363828" w:rsidP="008B0A6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iCs/>
                <w:sz w:val="20"/>
                <w:szCs w:val="20"/>
              </w:rPr>
              <w:t>(UAS,MAS)</w:t>
            </w:r>
          </w:p>
        </w:tc>
      </w:tr>
      <w:tr w:rsidR="00363828" w:rsidRPr="00C56F37" w14:paraId="4D9DB40F" w14:textId="77777777" w:rsidTr="00F7621A">
        <w:trPr>
          <w:cantSplit/>
          <w:trHeight w:val="340"/>
        </w:trPr>
        <w:tc>
          <w:tcPr>
            <w:tcW w:w="256" w:type="pct"/>
            <w:vAlign w:val="center"/>
          </w:tcPr>
          <w:p w14:paraId="3D96C4EC" w14:textId="77777777" w:rsidR="00363828" w:rsidRPr="00C56F37" w:rsidRDefault="00363828" w:rsidP="005C5D15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vAlign w:val="center"/>
          </w:tcPr>
          <w:p w14:paraId="5C0D76D0" w14:textId="6E7C528C" w:rsidR="00363828" w:rsidRPr="00C56F37" w:rsidRDefault="00363828" w:rsidP="008B0A6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4618</w:t>
            </w:r>
          </w:p>
        </w:tc>
        <w:tc>
          <w:tcPr>
            <w:tcW w:w="1377" w:type="pct"/>
            <w:gridSpan w:val="3"/>
            <w:vAlign w:val="center"/>
          </w:tcPr>
          <w:p w14:paraId="0B93E4AE" w14:textId="1F87DAFA" w:rsidR="00363828" w:rsidRPr="00C56F37" w:rsidRDefault="00363828" w:rsidP="008B0A6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English Language 1</w:t>
            </w:r>
          </w:p>
        </w:tc>
        <w:tc>
          <w:tcPr>
            <w:tcW w:w="946" w:type="pct"/>
            <w:vAlign w:val="center"/>
          </w:tcPr>
          <w:p w14:paraId="43B895E4" w14:textId="43619555" w:rsidR="00363828" w:rsidRPr="00C56F37" w:rsidRDefault="00C56F37" w:rsidP="008B0A6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Active Teaching and Learning</w:t>
            </w:r>
          </w:p>
        </w:tc>
        <w:tc>
          <w:tcPr>
            <w:tcW w:w="1248" w:type="pct"/>
            <w:gridSpan w:val="2"/>
            <w:vAlign w:val="center"/>
          </w:tcPr>
          <w:p w14:paraId="485C0B39" w14:textId="77777777" w:rsidR="00C56F37" w:rsidRDefault="00C56F37" w:rsidP="008B0A6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1B5B2BE4" w14:textId="7DC46C83" w:rsidR="00F7621A" w:rsidRPr="00C56F37" w:rsidRDefault="00F7621A" w:rsidP="008B0A6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699" w:type="pct"/>
            <w:vAlign w:val="center"/>
          </w:tcPr>
          <w:p w14:paraId="13AF7810" w14:textId="658BD91A" w:rsidR="00363828" w:rsidRPr="00C56F37" w:rsidRDefault="00C56F37" w:rsidP="008B0A6F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C56F37" w:rsidRPr="00C56F37" w14:paraId="39D98CA2" w14:textId="77777777" w:rsidTr="00F7621A">
        <w:trPr>
          <w:cantSplit/>
          <w:trHeight w:val="340"/>
        </w:trPr>
        <w:tc>
          <w:tcPr>
            <w:tcW w:w="256" w:type="pct"/>
            <w:vAlign w:val="center"/>
          </w:tcPr>
          <w:p w14:paraId="361190C5" w14:textId="77777777" w:rsidR="00C56F37" w:rsidRPr="00C56F37" w:rsidRDefault="00C56F37" w:rsidP="005C5D15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vAlign w:val="center"/>
          </w:tcPr>
          <w:p w14:paraId="5AEBAFEE" w14:textId="3277AD76" w:rsidR="00C56F37" w:rsidRPr="00C56F37" w:rsidRDefault="00C56F37" w:rsidP="008B0A6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4619</w:t>
            </w:r>
          </w:p>
        </w:tc>
        <w:tc>
          <w:tcPr>
            <w:tcW w:w="1377" w:type="pct"/>
            <w:gridSpan w:val="3"/>
            <w:vAlign w:val="center"/>
          </w:tcPr>
          <w:p w14:paraId="1EC9198D" w14:textId="5BE0145C" w:rsidR="00C56F37" w:rsidRPr="00C56F37" w:rsidRDefault="00C56F37" w:rsidP="008B0A6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English Language 2</w:t>
            </w:r>
          </w:p>
        </w:tc>
        <w:tc>
          <w:tcPr>
            <w:tcW w:w="946" w:type="pct"/>
            <w:vAlign w:val="center"/>
          </w:tcPr>
          <w:p w14:paraId="23E5F2C4" w14:textId="2948EE25" w:rsidR="00C56F37" w:rsidRPr="00C56F37" w:rsidRDefault="00C56F37" w:rsidP="008B0A6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Active Teaching and Learning</w:t>
            </w:r>
          </w:p>
        </w:tc>
        <w:tc>
          <w:tcPr>
            <w:tcW w:w="1248" w:type="pct"/>
            <w:gridSpan w:val="2"/>
            <w:vAlign w:val="center"/>
          </w:tcPr>
          <w:p w14:paraId="3BC11FEF" w14:textId="77777777" w:rsidR="00F7621A" w:rsidRDefault="00F7621A" w:rsidP="00F7621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479F1A0D" w14:textId="7AF2FA66" w:rsidR="00C56F37" w:rsidRPr="00C56F37" w:rsidRDefault="00F7621A" w:rsidP="00F7621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699" w:type="pct"/>
            <w:vAlign w:val="center"/>
          </w:tcPr>
          <w:p w14:paraId="3DB73E30" w14:textId="232E46A2" w:rsidR="00C56F37" w:rsidRPr="00C56F37" w:rsidRDefault="00C56F37" w:rsidP="008B0A6F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C56F37" w:rsidRPr="00C56F37" w14:paraId="17EAC07B" w14:textId="77777777" w:rsidTr="00F7621A">
        <w:trPr>
          <w:cantSplit/>
          <w:trHeight w:val="340"/>
        </w:trPr>
        <w:tc>
          <w:tcPr>
            <w:tcW w:w="256" w:type="pct"/>
            <w:vAlign w:val="center"/>
          </w:tcPr>
          <w:p w14:paraId="69F4EA7B" w14:textId="77777777" w:rsidR="00C56F37" w:rsidRPr="00C56F37" w:rsidRDefault="00C56F37" w:rsidP="005C5D15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vAlign w:val="center"/>
          </w:tcPr>
          <w:p w14:paraId="73D46365" w14:textId="34465139" w:rsidR="00C56F37" w:rsidRPr="00C56F37" w:rsidRDefault="00C56F37" w:rsidP="008B0A6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4657</w:t>
            </w:r>
          </w:p>
        </w:tc>
        <w:tc>
          <w:tcPr>
            <w:tcW w:w="1377" w:type="pct"/>
            <w:gridSpan w:val="3"/>
            <w:vAlign w:val="center"/>
          </w:tcPr>
          <w:p w14:paraId="35F61D6B" w14:textId="5C4D2A73" w:rsidR="00C56F37" w:rsidRPr="00C56F37" w:rsidRDefault="00C56F37" w:rsidP="008B0A6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Business English</w:t>
            </w:r>
          </w:p>
        </w:tc>
        <w:tc>
          <w:tcPr>
            <w:tcW w:w="946" w:type="pct"/>
            <w:vAlign w:val="center"/>
          </w:tcPr>
          <w:p w14:paraId="3DD351EF" w14:textId="6DE4D476" w:rsidR="00C56F37" w:rsidRPr="00C56F37" w:rsidRDefault="00C56F37" w:rsidP="008B0A6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Active Teaching and Learning</w:t>
            </w:r>
          </w:p>
        </w:tc>
        <w:tc>
          <w:tcPr>
            <w:tcW w:w="1248" w:type="pct"/>
            <w:gridSpan w:val="2"/>
            <w:vAlign w:val="center"/>
          </w:tcPr>
          <w:p w14:paraId="170ED9CE" w14:textId="77777777" w:rsidR="00F7621A" w:rsidRDefault="00F7621A" w:rsidP="00F7621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6EFB2346" w14:textId="2FC67447" w:rsidR="00C56F37" w:rsidRPr="00C56F37" w:rsidRDefault="00F7621A" w:rsidP="00F7621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699" w:type="pct"/>
            <w:vAlign w:val="center"/>
          </w:tcPr>
          <w:p w14:paraId="33853263" w14:textId="2C4142E7" w:rsidR="00C56F37" w:rsidRPr="00C56F37" w:rsidRDefault="00C56F37" w:rsidP="008B0A6F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C56F37" w:rsidRPr="00C56F37" w14:paraId="1A50EDB4" w14:textId="77777777" w:rsidTr="00F7621A">
        <w:trPr>
          <w:cantSplit/>
          <w:trHeight w:val="340"/>
        </w:trPr>
        <w:tc>
          <w:tcPr>
            <w:tcW w:w="256" w:type="pct"/>
            <w:vAlign w:val="center"/>
          </w:tcPr>
          <w:p w14:paraId="23E6F139" w14:textId="77777777" w:rsidR="00C56F37" w:rsidRPr="00C56F37" w:rsidRDefault="00C56F37" w:rsidP="005C5D15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vAlign w:val="center"/>
          </w:tcPr>
          <w:p w14:paraId="6DC0D692" w14:textId="4B83E96B" w:rsidR="00C56F37" w:rsidRPr="00C56F37" w:rsidRDefault="00C56F37" w:rsidP="008B0A6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7</w:t>
            </w:r>
            <w:r w:rsidR="00FD7B25">
              <w:rPr>
                <w:rFonts w:ascii="Times New Roman" w:hAnsi="Times New Roman"/>
                <w:sz w:val="20"/>
                <w:szCs w:val="20"/>
              </w:rPr>
              <w:t>5</w:t>
            </w:r>
            <w:r w:rsidRPr="00C56F37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377" w:type="pct"/>
            <w:gridSpan w:val="3"/>
            <w:vAlign w:val="center"/>
          </w:tcPr>
          <w:p w14:paraId="19F48817" w14:textId="3B61EE1A" w:rsidR="00C56F37" w:rsidRPr="00C56F37" w:rsidRDefault="00C56F37" w:rsidP="008B0A6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English for Finance and Accounting</w:t>
            </w:r>
          </w:p>
        </w:tc>
        <w:tc>
          <w:tcPr>
            <w:tcW w:w="946" w:type="pct"/>
            <w:vAlign w:val="center"/>
          </w:tcPr>
          <w:p w14:paraId="5515A74E" w14:textId="7EB79698" w:rsidR="00C56F37" w:rsidRPr="00C56F37" w:rsidRDefault="00C56F37" w:rsidP="008B0A6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Active Teaching and Learning</w:t>
            </w:r>
          </w:p>
        </w:tc>
        <w:tc>
          <w:tcPr>
            <w:tcW w:w="1248" w:type="pct"/>
            <w:gridSpan w:val="2"/>
            <w:vAlign w:val="center"/>
          </w:tcPr>
          <w:p w14:paraId="3AC04A15" w14:textId="0569EB60" w:rsidR="00C56F37" w:rsidRPr="00C56F37" w:rsidRDefault="00C56F37" w:rsidP="008B0A6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 xml:space="preserve">Economics and Management </w:t>
            </w:r>
          </w:p>
        </w:tc>
        <w:tc>
          <w:tcPr>
            <w:tcW w:w="699" w:type="pct"/>
            <w:vAlign w:val="center"/>
          </w:tcPr>
          <w:p w14:paraId="7DE6CCEF" w14:textId="08D4F558" w:rsidR="00C56F37" w:rsidRPr="00C56F37" w:rsidRDefault="00C56F37" w:rsidP="008B0A6F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363828" w:rsidRPr="00C56F37" w14:paraId="5AA5695F" w14:textId="77777777" w:rsidTr="00F7621A">
        <w:trPr>
          <w:cantSplit/>
          <w:trHeight w:val="242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5EA0D201" w14:textId="24FB813D" w:rsidR="00363828" w:rsidRPr="00C56F37" w:rsidRDefault="00E868BC" w:rsidP="0036382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Selected</w:t>
            </w:r>
            <w:r w:rsidR="00363828" w:rsidRPr="00C56F37">
              <w:rPr>
                <w:rFonts w:ascii="Times New Roman" w:hAnsi="Times New Roman"/>
                <w:b/>
                <w:sz w:val="20"/>
                <w:szCs w:val="20"/>
              </w:rPr>
              <w:t xml:space="preserve"> references (a minimum of 5 and a maximum of 10)</w:t>
            </w:r>
          </w:p>
        </w:tc>
      </w:tr>
      <w:tr w:rsidR="00976373" w:rsidRPr="00C56F37" w14:paraId="323EA2F8" w14:textId="77777777" w:rsidTr="005C5D15">
        <w:trPr>
          <w:cantSplit/>
          <w:trHeight w:val="340"/>
        </w:trPr>
        <w:tc>
          <w:tcPr>
            <w:tcW w:w="256" w:type="pct"/>
            <w:vAlign w:val="center"/>
          </w:tcPr>
          <w:p w14:paraId="16C848C4" w14:textId="77777777" w:rsidR="00976373" w:rsidRPr="00C56F37" w:rsidRDefault="00976373" w:rsidP="005C5D15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4" w:type="pct"/>
            <w:gridSpan w:val="8"/>
            <w:vAlign w:val="center"/>
          </w:tcPr>
          <w:p w14:paraId="1C9C4638" w14:textId="59FC5C0D" w:rsidR="00976373" w:rsidRPr="00C56F37" w:rsidRDefault="00976373" w:rsidP="00976373">
            <w:pPr>
              <w:jc w:val="both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  <w:t>Basta, J. &amp; Pejić, S. (202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5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  <w:t xml:space="preserve">). Exploring the Impact of AI Tools on Linguistic Skills Development in ESP/LSP Learning. In: 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 xml:space="preserve">Jateen Raoof Mahmood (ed.), </w:t>
            </w:r>
            <w:r w:rsidRPr="00F447F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r-Latn-CS"/>
              </w:rPr>
              <w:t>17th International Conference of Strategic Research on Scientific Studies and Education (ICoSReSSE)/</w:t>
            </w:r>
            <w:r w:rsidRPr="00F447F0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 xml:space="preserve"> P</w:t>
            </w:r>
            <w:r w:rsidRPr="00F447F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r-Latn-CS"/>
              </w:rPr>
              <w:t>roceedings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 xml:space="preserve">, 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  <w:t>9-28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  <w:t>ISBN 978-625-6750-34-0</w:t>
            </w:r>
          </w:p>
        </w:tc>
      </w:tr>
      <w:tr w:rsidR="00976373" w:rsidRPr="00C56F37" w14:paraId="50FDC794" w14:textId="77777777" w:rsidTr="005C5D15">
        <w:trPr>
          <w:cantSplit/>
          <w:trHeight w:val="340"/>
        </w:trPr>
        <w:tc>
          <w:tcPr>
            <w:tcW w:w="256" w:type="pct"/>
            <w:vAlign w:val="center"/>
          </w:tcPr>
          <w:p w14:paraId="27FEC8A8" w14:textId="77777777" w:rsidR="00976373" w:rsidRPr="00C56F37" w:rsidRDefault="00976373" w:rsidP="005C5D15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4744" w:type="pct"/>
            <w:gridSpan w:val="8"/>
            <w:vAlign w:val="center"/>
          </w:tcPr>
          <w:p w14:paraId="74649039" w14:textId="6B6642BA" w:rsidR="00976373" w:rsidRPr="00C56F37" w:rsidRDefault="008E6145" w:rsidP="00976373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8E6145">
              <w:rPr>
                <w:rFonts w:ascii="Times New Roman" w:eastAsia="Times New Roman" w:hAnsi="Times New Roman"/>
                <w:sz w:val="20"/>
                <w:szCs w:val="20"/>
              </w:rPr>
              <w:t xml:space="preserve">Basta, J., &amp; Pejić, S. (2025). </w:t>
            </w:r>
            <w:r w:rsidRPr="008E6145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Upotreba veštačke inteligencije u cilju razvoja veštine pisanja na stranom jeziku struke</w:t>
            </w:r>
            <w:r w:rsidRPr="008E6145">
              <w:rPr>
                <w:rFonts w:ascii="Times New Roman" w:eastAsia="Times New Roman" w:hAnsi="Times New Roman"/>
                <w:sz w:val="20"/>
                <w:szCs w:val="20"/>
              </w:rPr>
              <w:t xml:space="preserve">. In V. Marjanović &amp; D. Đorđević (Eds.), </w:t>
            </w:r>
            <w:r w:rsidRPr="008E6145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Cirkularna ekonomija – trendovi i perspektive</w:t>
            </w:r>
            <w:r w:rsidRPr="008E6145">
              <w:rPr>
                <w:rFonts w:ascii="Times New Roman" w:eastAsia="Times New Roman" w:hAnsi="Times New Roman"/>
                <w:sz w:val="20"/>
                <w:szCs w:val="20"/>
              </w:rPr>
              <w:t xml:space="preserve"> (Proceedings), Faculty of Economics, University of Niš, pp. 207–231. ISBN: 978-86-6139-250-4.</w:t>
            </w:r>
          </w:p>
        </w:tc>
      </w:tr>
      <w:tr w:rsidR="00976373" w:rsidRPr="00C56F37" w14:paraId="33911FBB" w14:textId="77777777" w:rsidTr="005C5D15">
        <w:trPr>
          <w:cantSplit/>
          <w:trHeight w:val="340"/>
        </w:trPr>
        <w:tc>
          <w:tcPr>
            <w:tcW w:w="256" w:type="pct"/>
            <w:vAlign w:val="center"/>
          </w:tcPr>
          <w:p w14:paraId="32DE4FC2" w14:textId="77777777" w:rsidR="00976373" w:rsidRPr="00C56F37" w:rsidRDefault="00976373" w:rsidP="005C5D15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4744" w:type="pct"/>
            <w:gridSpan w:val="8"/>
            <w:vAlign w:val="center"/>
          </w:tcPr>
          <w:p w14:paraId="15A69AE6" w14:textId="0C658BDE" w:rsidR="00976373" w:rsidRPr="00C56F37" w:rsidRDefault="008E6145" w:rsidP="00976373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8E6145">
              <w:rPr>
                <w:rFonts w:ascii="Times New Roman" w:hAnsi="Times New Roman"/>
                <w:sz w:val="20"/>
                <w:szCs w:val="20"/>
              </w:rPr>
              <w:t xml:space="preserve">Pejić, S., &amp; Basta, J. (2024). </w:t>
            </w:r>
            <w:r w:rsidRPr="008E6145">
              <w:rPr>
                <w:rFonts w:ascii="Times New Roman" w:hAnsi="Times New Roman"/>
                <w:i/>
                <w:iCs/>
                <w:sz w:val="20"/>
                <w:szCs w:val="20"/>
              </w:rPr>
              <w:t>Upotreba digitalnih tehnologija u funkciji razvoja veštine pisanja u nastavi stranog jezika</w:t>
            </w:r>
            <w:r w:rsidRPr="008E6145">
              <w:rPr>
                <w:rFonts w:ascii="Times New Roman" w:hAnsi="Times New Roman"/>
                <w:sz w:val="20"/>
                <w:szCs w:val="20"/>
              </w:rPr>
              <w:t xml:space="preserve">. In T. Đukić &amp; D. Radenković Jocić (Eds.), </w:t>
            </w:r>
            <w:r w:rsidRPr="008E6145">
              <w:rPr>
                <w:rFonts w:ascii="Times New Roman" w:hAnsi="Times New Roman"/>
                <w:i/>
                <w:iCs/>
                <w:sz w:val="20"/>
                <w:szCs w:val="20"/>
              </w:rPr>
              <w:t>Digitalna transformacija u funkciji privrednog razvoja Republike Srbije</w:t>
            </w:r>
            <w:r w:rsidRPr="008E6145">
              <w:rPr>
                <w:rFonts w:ascii="Times New Roman" w:hAnsi="Times New Roman"/>
                <w:sz w:val="20"/>
                <w:szCs w:val="20"/>
              </w:rPr>
              <w:t xml:space="preserve"> (Proceedings), Faculty of Economics, University of Niš, pp. 607–626. ISBN: 978-86-6139-241-2.</w:t>
            </w:r>
          </w:p>
        </w:tc>
      </w:tr>
      <w:tr w:rsidR="00976373" w:rsidRPr="00C56F37" w14:paraId="7B04540D" w14:textId="77777777" w:rsidTr="005C5D15">
        <w:trPr>
          <w:cantSplit/>
          <w:trHeight w:val="340"/>
        </w:trPr>
        <w:tc>
          <w:tcPr>
            <w:tcW w:w="256" w:type="pct"/>
            <w:vAlign w:val="center"/>
          </w:tcPr>
          <w:p w14:paraId="617B08EC" w14:textId="77777777" w:rsidR="00976373" w:rsidRPr="00C56F37" w:rsidRDefault="00976373" w:rsidP="005C5D15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4744" w:type="pct"/>
            <w:gridSpan w:val="8"/>
            <w:vAlign w:val="center"/>
          </w:tcPr>
          <w:p w14:paraId="48122438" w14:textId="24F69768" w:rsidR="00976373" w:rsidRPr="00C56F37" w:rsidRDefault="00976373" w:rsidP="00976373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  <w:t xml:space="preserve">Basta, J. &amp; Pejić, S. (2023). 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en-GB"/>
              </w:rPr>
              <w:t>Students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’ 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en-GB"/>
              </w:rPr>
              <w:t>perceptions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en-GB"/>
              </w:rPr>
              <w:t>on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en-GB"/>
              </w:rPr>
              <w:t>the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en-GB"/>
              </w:rPr>
              <w:t>use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en-GB"/>
              </w:rPr>
              <w:t xml:space="preserve">of Google classroom in LSP learning and its effects on developing linguistic competences, </w:t>
            </w:r>
            <w:r w:rsidRPr="00F447F0">
              <w:rPr>
                <w:rFonts w:ascii="Times New Roman" w:eastAsia="Times New Roman" w:hAnsi="Times New Roman"/>
                <w:i/>
                <w:sz w:val="20"/>
                <w:szCs w:val="20"/>
                <w:lang w:val="en-GB"/>
              </w:rPr>
              <w:t>The Journal of Teaching English for Specific and Academic Purposes,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en-GB"/>
              </w:rPr>
              <w:t xml:space="preserve"> VOL. 11, </w:t>
            </w:r>
            <w:r w:rsidRPr="00F447F0">
              <w:rPr>
                <w:rFonts w:ascii="Times New Roman" w:eastAsia="Times New Roman" w:hAnsi="Times New Roman"/>
                <w:caps/>
                <w:sz w:val="20"/>
                <w:szCs w:val="20"/>
                <w:lang w:val="en-GB"/>
              </w:rPr>
              <w:t>N</w:t>
            </w:r>
            <w:r w:rsidRPr="00F447F0">
              <w:rPr>
                <w:rFonts w:ascii="Times New Roman" w:eastAsia="Times New Roman" w:hAnsi="Times New Roman"/>
                <w:caps/>
                <w:sz w:val="20"/>
                <w:szCs w:val="20"/>
                <w:vertAlign w:val="superscript"/>
                <w:lang w:val="en-GB"/>
              </w:rPr>
              <w:t>o</w:t>
            </w:r>
            <w:r w:rsidRPr="00F447F0">
              <w:rPr>
                <w:rFonts w:ascii="Times New Roman" w:eastAsia="Times New Roman" w:hAnsi="Times New Roman"/>
                <w:caps/>
                <w:sz w:val="20"/>
                <w:szCs w:val="20"/>
                <w:lang w:val="en-GB"/>
              </w:rPr>
              <w:t xml:space="preserve"> 2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en-GB"/>
              </w:rPr>
              <w:t>, 353-370.</w:t>
            </w:r>
            <w:r w:rsidRPr="00F447F0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val="sr-Latn-RS" w:eastAsia="sr-Latn-RS"/>
              </w:rPr>
              <w:t xml:space="preserve"> </w:t>
            </w:r>
            <w:r w:rsidRPr="00F447F0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val="sr-Latn-RS" w:eastAsia="sr-Latn-RS"/>
              </w:rPr>
              <w:t>ISSN 2334-9182 (Print)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RS" w:eastAsia="sr-Latn-RS"/>
              </w:rPr>
              <w:t xml:space="preserve"> </w:t>
            </w:r>
            <w:r w:rsidRPr="00F447F0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val="sr-Latn-RS" w:eastAsia="sr-Latn-RS"/>
              </w:rPr>
              <w:t xml:space="preserve">ISSN 2334-9212 (Online). </w:t>
            </w:r>
            <w:hyperlink r:id="rId5" w:history="1">
              <w:r w:rsidRPr="00F447F0">
                <w:rPr>
                  <w:rStyle w:val="Hyperlink"/>
                  <w:rFonts w:ascii="Times New Roman" w:eastAsia="Times New Roman" w:hAnsi="Times New Roman"/>
                  <w:sz w:val="20"/>
                  <w:szCs w:val="20"/>
                  <w:shd w:val="clear" w:color="auto" w:fill="FFFFFF"/>
                  <w:lang w:val="en-GB"/>
                </w:rPr>
                <w:t>https://doi.org/10.22190/JTESAP230421027B</w:t>
              </w:r>
            </w:hyperlink>
          </w:p>
        </w:tc>
      </w:tr>
      <w:tr w:rsidR="00976373" w:rsidRPr="00C56F37" w14:paraId="60AB4388" w14:textId="77777777" w:rsidTr="005C5D15">
        <w:trPr>
          <w:cantSplit/>
          <w:trHeight w:val="340"/>
        </w:trPr>
        <w:tc>
          <w:tcPr>
            <w:tcW w:w="256" w:type="pct"/>
            <w:vAlign w:val="center"/>
          </w:tcPr>
          <w:p w14:paraId="70198383" w14:textId="77777777" w:rsidR="00976373" w:rsidRPr="00C56F37" w:rsidRDefault="00976373" w:rsidP="005C5D15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4744" w:type="pct"/>
            <w:gridSpan w:val="8"/>
            <w:vAlign w:val="center"/>
          </w:tcPr>
          <w:p w14:paraId="1DD71E1F" w14:textId="0714AF66" w:rsidR="00976373" w:rsidRPr="00C56F37" w:rsidRDefault="008E6145" w:rsidP="00976373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8E6145">
              <w:rPr>
                <w:rFonts w:ascii="Times New Roman" w:eastAsia="Times New Roman" w:hAnsi="Times New Roman"/>
                <w:sz w:val="20"/>
                <w:szCs w:val="20"/>
              </w:rPr>
              <w:t xml:space="preserve">Pejić, S., &amp; Basta, J. (2023). </w:t>
            </w:r>
            <w:r w:rsidRPr="008E6145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Značaj stranog jezika struke u procesu internacionalizacije univerziteta</w:t>
            </w:r>
            <w:r w:rsidRPr="008E6145">
              <w:rPr>
                <w:rFonts w:ascii="Times New Roman" w:eastAsia="Times New Roman" w:hAnsi="Times New Roman"/>
                <w:sz w:val="20"/>
                <w:szCs w:val="20"/>
              </w:rPr>
              <w:t xml:space="preserve">. In T. Đukić &amp; D. Radenković Jocić (Eds.), </w:t>
            </w:r>
            <w:r w:rsidRPr="008E6145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Digitalna transformacija u funkciji privrednog razvoja Republike Srbije</w:t>
            </w:r>
            <w:r w:rsidRPr="008E6145">
              <w:rPr>
                <w:rFonts w:ascii="Times New Roman" w:eastAsia="Times New Roman" w:hAnsi="Times New Roman"/>
                <w:sz w:val="20"/>
                <w:szCs w:val="20"/>
              </w:rPr>
              <w:t xml:space="preserve"> (Proceedings), Faculty of Economics, University of Niš, pp. 105–120. ISBN: 978-86-6139-234-4. COBISS.SR-ID 134486281. UDC 378.147:802/809.</w:t>
            </w:r>
          </w:p>
        </w:tc>
      </w:tr>
      <w:tr w:rsidR="00976373" w:rsidRPr="00C56F37" w14:paraId="67642A44" w14:textId="77777777" w:rsidTr="005C5D15">
        <w:trPr>
          <w:cantSplit/>
          <w:trHeight w:val="340"/>
        </w:trPr>
        <w:tc>
          <w:tcPr>
            <w:tcW w:w="256" w:type="pct"/>
            <w:vAlign w:val="center"/>
          </w:tcPr>
          <w:p w14:paraId="254AA20F" w14:textId="77777777" w:rsidR="00976373" w:rsidRPr="00C56F37" w:rsidRDefault="00976373" w:rsidP="005C5D15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4744" w:type="pct"/>
            <w:gridSpan w:val="8"/>
            <w:vAlign w:val="center"/>
          </w:tcPr>
          <w:p w14:paraId="3B37D145" w14:textId="7B2799FB" w:rsidR="00976373" w:rsidRPr="00C56F37" w:rsidRDefault="008E6145" w:rsidP="00976373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8E6145">
              <w:rPr>
                <w:rFonts w:ascii="Times New Roman" w:eastAsia="Times New Roman" w:hAnsi="Times New Roman"/>
                <w:sz w:val="20"/>
                <w:szCs w:val="20"/>
              </w:rPr>
              <w:t xml:space="preserve">Basta, J., &amp; Pejić, S. (2022). </w:t>
            </w:r>
            <w:r w:rsidRPr="008E6145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Uloga gugl učionice u nastavi stranog jezika struke</w:t>
            </w:r>
            <w:r w:rsidRPr="008E6145">
              <w:rPr>
                <w:rFonts w:ascii="Times New Roman" w:eastAsia="Times New Roman" w:hAnsi="Times New Roman"/>
                <w:sz w:val="20"/>
                <w:szCs w:val="20"/>
              </w:rPr>
              <w:t xml:space="preserve">. In T. Đukić &amp; D. Radenković Jocić (Eds.), </w:t>
            </w:r>
            <w:r w:rsidRPr="008E6145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Digitalna transformacija u funkciji privrednog razvoja Republike Srbije</w:t>
            </w:r>
            <w:r w:rsidRPr="008E6145">
              <w:rPr>
                <w:rFonts w:ascii="Times New Roman" w:eastAsia="Times New Roman" w:hAnsi="Times New Roman"/>
                <w:sz w:val="20"/>
                <w:szCs w:val="20"/>
              </w:rPr>
              <w:t xml:space="preserve"> (Proceedings), Faculty of Economics, University of Niš, pp. 585–598. ISBN: 978-86-6139-229-0. COBISS.SR-ID 31335305.</w:t>
            </w:r>
          </w:p>
        </w:tc>
      </w:tr>
      <w:tr w:rsidR="00976373" w:rsidRPr="00C56F37" w14:paraId="38E6C297" w14:textId="77777777" w:rsidTr="005C5D15">
        <w:trPr>
          <w:cantSplit/>
          <w:trHeight w:val="340"/>
        </w:trPr>
        <w:tc>
          <w:tcPr>
            <w:tcW w:w="256" w:type="pct"/>
            <w:vAlign w:val="center"/>
          </w:tcPr>
          <w:p w14:paraId="08B6699E" w14:textId="77777777" w:rsidR="00976373" w:rsidRPr="00C56F37" w:rsidRDefault="00976373" w:rsidP="005C5D15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4744" w:type="pct"/>
            <w:gridSpan w:val="8"/>
            <w:vAlign w:val="center"/>
          </w:tcPr>
          <w:p w14:paraId="58FE8FFD" w14:textId="0E5E3AD1" w:rsidR="00976373" w:rsidRPr="00976373" w:rsidRDefault="008E6145" w:rsidP="00976373">
            <w:pPr>
              <w:pStyle w:val="Heading1"/>
              <w:shd w:val="clear" w:color="auto" w:fill="FFFFFF"/>
              <w:jc w:val="both"/>
              <w:rPr>
                <w:rFonts w:ascii="Times New Roman" w:hAnsi="Times New Roman"/>
                <w:b w:val="0"/>
                <w:bCs/>
                <w:noProof/>
                <w:sz w:val="20"/>
                <w:szCs w:val="20"/>
                <w:lang w:val="en-US" w:eastAsia="en-US"/>
              </w:rPr>
            </w:pPr>
            <w:r w:rsidRPr="008E6145">
              <w:rPr>
                <w:rFonts w:ascii="Times New Roman" w:hAnsi="Times New Roman"/>
                <w:b w:val="0"/>
                <w:bCs/>
                <w:sz w:val="20"/>
                <w:szCs w:val="20"/>
                <w:lang w:val="en-US"/>
              </w:rPr>
              <w:t xml:space="preserve">Pejić, S., &amp; Basta, J. (2021). </w:t>
            </w:r>
            <w:r w:rsidRPr="008E6145">
              <w:rPr>
                <w:rFonts w:ascii="Times New Roman" w:hAnsi="Times New Roman"/>
                <w:b w:val="0"/>
                <w:bCs/>
                <w:i/>
                <w:iCs/>
                <w:sz w:val="20"/>
                <w:szCs w:val="20"/>
                <w:lang w:val="en-US"/>
              </w:rPr>
              <w:t>Upotreba Interneta u učenju stranih jezika</w:t>
            </w:r>
            <w:r w:rsidRPr="008E6145">
              <w:rPr>
                <w:rFonts w:ascii="Times New Roman" w:hAnsi="Times New Roman"/>
                <w:b w:val="0"/>
                <w:bCs/>
                <w:sz w:val="20"/>
                <w:szCs w:val="20"/>
                <w:lang w:val="en-US"/>
              </w:rPr>
              <w:t xml:space="preserve">. In T. Đukić &amp; D. Radenković Jocić (Eds.), </w:t>
            </w:r>
            <w:r w:rsidRPr="008E6145">
              <w:rPr>
                <w:rFonts w:ascii="Times New Roman" w:hAnsi="Times New Roman"/>
                <w:b w:val="0"/>
                <w:bCs/>
                <w:i/>
                <w:iCs/>
                <w:sz w:val="20"/>
                <w:szCs w:val="20"/>
                <w:lang w:val="en-US"/>
              </w:rPr>
              <w:t>Digitalna transformacija u funkciji privrednog razvoja Republike Srbije</w:t>
            </w:r>
            <w:r w:rsidRPr="008E6145">
              <w:rPr>
                <w:rFonts w:ascii="Times New Roman" w:hAnsi="Times New Roman"/>
                <w:b w:val="0"/>
                <w:bCs/>
                <w:sz w:val="20"/>
                <w:szCs w:val="20"/>
                <w:lang w:val="en-US"/>
              </w:rPr>
              <w:t xml:space="preserve"> (Proceedings), Faculty of Economics, University of Niš, pp. 549–563. ISBN: 978-86-6139-220-7. UDC 004:[371.3:802/809]. COBISS.SR-ID 55227657.</w:t>
            </w:r>
          </w:p>
        </w:tc>
      </w:tr>
      <w:tr w:rsidR="00976373" w:rsidRPr="00C56F37" w14:paraId="5ACE4D63" w14:textId="77777777" w:rsidTr="005C5D15">
        <w:trPr>
          <w:cantSplit/>
          <w:trHeight w:val="340"/>
        </w:trPr>
        <w:tc>
          <w:tcPr>
            <w:tcW w:w="256" w:type="pct"/>
            <w:vAlign w:val="center"/>
          </w:tcPr>
          <w:p w14:paraId="07C3E0FE" w14:textId="77777777" w:rsidR="00976373" w:rsidRPr="00C56F37" w:rsidRDefault="00976373" w:rsidP="005C5D15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4744" w:type="pct"/>
            <w:gridSpan w:val="8"/>
            <w:vAlign w:val="center"/>
          </w:tcPr>
          <w:p w14:paraId="009B245A" w14:textId="57F2E755" w:rsidR="00976373" w:rsidRPr="00C56F37" w:rsidRDefault="008E6145" w:rsidP="00976373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8E6145">
              <w:rPr>
                <w:rFonts w:ascii="Times New Roman" w:eastAsia="Times New Roman" w:hAnsi="Times New Roman"/>
                <w:sz w:val="20"/>
                <w:szCs w:val="20"/>
              </w:rPr>
              <w:t xml:space="preserve">Basta, J., &amp; Pejić, S. (2020). </w:t>
            </w:r>
            <w:r w:rsidRPr="008E6145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Upotreba video zapisa kao autentičnih materijala u digitalizovanoj učionici jezika struke</w:t>
            </w:r>
            <w:r w:rsidRPr="008E6145">
              <w:rPr>
                <w:rFonts w:ascii="Times New Roman" w:eastAsia="Times New Roman" w:hAnsi="Times New Roman"/>
                <w:sz w:val="20"/>
                <w:szCs w:val="20"/>
              </w:rPr>
              <w:t xml:space="preserve">. In T. Đukić &amp; D. Radenković Jocić (Eds.), </w:t>
            </w:r>
            <w:r w:rsidRPr="008E6145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Digitalna transformacija u funkciji privrednog razvoja Republike Srbije</w:t>
            </w:r>
            <w:r w:rsidRPr="008E6145">
              <w:rPr>
                <w:rFonts w:ascii="Times New Roman" w:eastAsia="Times New Roman" w:hAnsi="Times New Roman"/>
                <w:sz w:val="20"/>
                <w:szCs w:val="20"/>
              </w:rPr>
              <w:t xml:space="preserve"> (Proceedings), Faculty of Economics, University of Niš, pp. 575–591. ISBN: 978-86-6139-209-2. COBISS.SR-ID 27945225.</w:t>
            </w:r>
          </w:p>
        </w:tc>
      </w:tr>
      <w:tr w:rsidR="00976373" w:rsidRPr="00C56F37" w14:paraId="191D459E" w14:textId="77777777" w:rsidTr="005C5D15">
        <w:trPr>
          <w:cantSplit/>
          <w:trHeight w:val="340"/>
        </w:trPr>
        <w:tc>
          <w:tcPr>
            <w:tcW w:w="256" w:type="pct"/>
            <w:vAlign w:val="center"/>
          </w:tcPr>
          <w:p w14:paraId="377BADC0" w14:textId="77777777" w:rsidR="00976373" w:rsidRPr="00C56F37" w:rsidRDefault="00976373" w:rsidP="005C5D15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4744" w:type="pct"/>
            <w:gridSpan w:val="8"/>
            <w:vAlign w:val="center"/>
          </w:tcPr>
          <w:p w14:paraId="1EC57B70" w14:textId="538D7B10" w:rsidR="00976373" w:rsidRPr="00976373" w:rsidRDefault="00976373" w:rsidP="00976373">
            <w:pPr>
              <w:pStyle w:val="nsAutor"/>
              <w:spacing w:before="0"/>
              <w:jc w:val="both"/>
              <w:outlineLvl w:val="0"/>
              <w:rPr>
                <w:rFonts w:eastAsia="Calibri"/>
                <w:b w:val="0"/>
                <w:bCs w:val="0"/>
                <w:noProof/>
                <w:sz w:val="20"/>
                <w:szCs w:val="20"/>
              </w:rPr>
            </w:pPr>
            <w:r w:rsidRPr="00976373">
              <w:rPr>
                <w:b w:val="0"/>
                <w:bCs w:val="0"/>
                <w:sz w:val="20"/>
                <w:szCs w:val="20"/>
                <w:lang w:val="sr-Cyrl-CS"/>
              </w:rPr>
              <w:t>Basta</w:t>
            </w:r>
            <w:r w:rsidRPr="00976373">
              <w:rPr>
                <w:b w:val="0"/>
                <w:bCs w:val="0"/>
                <w:sz w:val="20"/>
                <w:szCs w:val="20"/>
              </w:rPr>
              <w:t>, J. (2018). Role of Case Studies in Teaching English for Business and Economics. In: Stojkovi</w:t>
            </w:r>
            <w:r w:rsidRPr="00976373">
              <w:rPr>
                <w:b w:val="0"/>
                <w:bCs w:val="0"/>
                <w:sz w:val="20"/>
                <w:szCs w:val="20"/>
                <w:lang w:val="sr-Latn-RS"/>
              </w:rPr>
              <w:t>ć, N. (Ed.)</w:t>
            </w:r>
            <w:r w:rsidRPr="00976373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976373">
              <w:rPr>
                <w:b w:val="0"/>
                <w:bCs w:val="0"/>
                <w:i/>
                <w:sz w:val="20"/>
                <w:szCs w:val="20"/>
              </w:rPr>
              <w:t>Positioning English for Specific Purposes in an English Language Teaching Context</w:t>
            </w:r>
            <w:r w:rsidRPr="00976373">
              <w:rPr>
                <w:b w:val="0"/>
                <w:bCs w:val="0"/>
                <w:sz w:val="20"/>
                <w:szCs w:val="20"/>
              </w:rPr>
              <w:t xml:space="preserve"> (pp. </w:t>
            </w:r>
            <w:r w:rsidRPr="00976373">
              <w:rPr>
                <w:b w:val="0"/>
                <w:bCs w:val="0"/>
                <w:sz w:val="20"/>
                <w:szCs w:val="20"/>
                <w:lang w:val="sr-Latn-CS"/>
              </w:rPr>
              <w:t>553-566).</w:t>
            </w:r>
            <w:r w:rsidRPr="00976373">
              <w:rPr>
                <w:b w:val="0"/>
                <w:bCs w:val="0"/>
                <w:sz w:val="20"/>
                <w:szCs w:val="20"/>
              </w:rPr>
              <w:t xml:space="preserve"> Malaga: Vernon Press.</w:t>
            </w:r>
          </w:p>
        </w:tc>
      </w:tr>
      <w:tr w:rsidR="00363828" w:rsidRPr="00C56F37" w14:paraId="5E9E04DC" w14:textId="77777777" w:rsidTr="0027158D">
        <w:trPr>
          <w:cantSplit/>
          <w:trHeight w:val="340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6B8B6B3D" w14:textId="72715018" w:rsidR="00363828" w:rsidRPr="00C56F37" w:rsidRDefault="00584002" w:rsidP="0036382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Summary</w:t>
            </w:r>
            <w:r w:rsidR="00363828" w:rsidRPr="00C56F37">
              <w:rPr>
                <w:rFonts w:ascii="Times New Roman" w:hAnsi="Times New Roman"/>
                <w:b/>
                <w:sz w:val="20"/>
                <w:szCs w:val="20"/>
              </w:rPr>
              <w:t xml:space="preserve"> of the teacher</w:t>
            </w:r>
            <w:r w:rsidR="00562D81">
              <w:rPr>
                <w:rFonts w:ascii="Times New Roman" w:hAnsi="Times New Roman"/>
                <w:b/>
                <w:sz w:val="20"/>
                <w:szCs w:val="20"/>
              </w:rPr>
              <w:t>’</w:t>
            </w:r>
            <w:r w:rsidR="00363828" w:rsidRPr="00C56F37">
              <w:rPr>
                <w:rFonts w:ascii="Times New Roman" w:hAnsi="Times New Roman"/>
                <w:b/>
                <w:sz w:val="20"/>
                <w:szCs w:val="20"/>
              </w:rPr>
              <w:t>s scientific</w:t>
            </w:r>
            <w:r w:rsidR="00562D81">
              <w:rPr>
                <w:rFonts w:ascii="Times New Roman" w:hAnsi="Times New Roman"/>
                <w:b/>
                <w:sz w:val="20"/>
                <w:szCs w:val="20"/>
              </w:rPr>
              <w:t>/artistic</w:t>
            </w:r>
            <w:r w:rsidR="00363828" w:rsidRPr="00C56F37">
              <w:rPr>
                <w:rFonts w:ascii="Times New Roman" w:hAnsi="Times New Roman"/>
                <w:b/>
                <w:sz w:val="20"/>
                <w:szCs w:val="20"/>
              </w:rPr>
              <w:t xml:space="preserve"> and professional activities</w:t>
            </w:r>
          </w:p>
        </w:tc>
      </w:tr>
      <w:tr w:rsidR="00363828" w:rsidRPr="00C56F37" w14:paraId="73C7A282" w14:textId="77777777" w:rsidTr="00F7621A">
        <w:trPr>
          <w:cantSplit/>
          <w:trHeight w:val="340"/>
        </w:trPr>
        <w:tc>
          <w:tcPr>
            <w:tcW w:w="1118" w:type="pct"/>
            <w:gridSpan w:val="3"/>
            <w:vAlign w:val="center"/>
          </w:tcPr>
          <w:p w14:paraId="6F2D55F1" w14:textId="108FB4AF" w:rsidR="00363828" w:rsidRPr="00C56F37" w:rsidRDefault="00363828" w:rsidP="00F7621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 xml:space="preserve">Total number of </w:t>
            </w:r>
            <w:r w:rsidR="00E868BC" w:rsidRPr="00C56F37">
              <w:rPr>
                <w:rFonts w:ascii="Times New Roman" w:hAnsi="Times New Roman"/>
                <w:sz w:val="20"/>
                <w:szCs w:val="20"/>
              </w:rPr>
              <w:t>citations</w:t>
            </w:r>
          </w:p>
        </w:tc>
        <w:tc>
          <w:tcPr>
            <w:tcW w:w="3882" w:type="pct"/>
            <w:gridSpan w:val="6"/>
            <w:vAlign w:val="center"/>
          </w:tcPr>
          <w:p w14:paraId="3946FF94" w14:textId="328D076C" w:rsidR="00363828" w:rsidRPr="00E868BC" w:rsidRDefault="00E868BC" w:rsidP="00F7621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235</w:t>
            </w:r>
          </w:p>
        </w:tc>
      </w:tr>
      <w:tr w:rsidR="00363828" w:rsidRPr="00C56F37" w14:paraId="13F19279" w14:textId="77777777" w:rsidTr="00F7621A">
        <w:trPr>
          <w:cantSplit/>
          <w:trHeight w:val="340"/>
        </w:trPr>
        <w:tc>
          <w:tcPr>
            <w:tcW w:w="1118" w:type="pct"/>
            <w:gridSpan w:val="3"/>
            <w:vAlign w:val="center"/>
          </w:tcPr>
          <w:p w14:paraId="4CB25BF2" w14:textId="77777777" w:rsidR="00363828" w:rsidRPr="00C56F37" w:rsidRDefault="00363828" w:rsidP="00F7621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Total number of papers listed in SCI (SSCI) </w:t>
            </w:r>
          </w:p>
        </w:tc>
        <w:tc>
          <w:tcPr>
            <w:tcW w:w="3882" w:type="pct"/>
            <w:gridSpan w:val="6"/>
            <w:vAlign w:val="center"/>
          </w:tcPr>
          <w:p w14:paraId="717E4387" w14:textId="77777777" w:rsidR="00363828" w:rsidRPr="00C56F37" w:rsidRDefault="00363828" w:rsidP="00F7621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828" w:rsidRPr="00C56F37" w14:paraId="043F33B9" w14:textId="77777777" w:rsidTr="00F7621A">
        <w:trPr>
          <w:cantSplit/>
          <w:trHeight w:val="340"/>
        </w:trPr>
        <w:tc>
          <w:tcPr>
            <w:tcW w:w="1118" w:type="pct"/>
            <w:gridSpan w:val="3"/>
            <w:vAlign w:val="center"/>
          </w:tcPr>
          <w:p w14:paraId="358CEC52" w14:textId="77777777" w:rsidR="00363828" w:rsidRPr="00C56F37" w:rsidRDefault="00363828" w:rsidP="00F7621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1935" w:type="pct"/>
            <w:gridSpan w:val="3"/>
            <w:vAlign w:val="center"/>
          </w:tcPr>
          <w:p w14:paraId="7A52E0C0" w14:textId="676296FE" w:rsidR="00363828" w:rsidRPr="00E868BC" w:rsidRDefault="00363828" w:rsidP="00F7621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 xml:space="preserve">Domestic </w:t>
            </w:r>
            <w:r w:rsidR="00E868BC">
              <w:rPr>
                <w:rFonts w:ascii="Times New Roman" w:hAnsi="Times New Roman"/>
                <w:sz w:val="20"/>
                <w:szCs w:val="20"/>
                <w:lang w:val="sr-Cyrl-RS"/>
              </w:rPr>
              <w:t>1</w:t>
            </w:r>
          </w:p>
        </w:tc>
        <w:tc>
          <w:tcPr>
            <w:tcW w:w="1947" w:type="pct"/>
            <w:gridSpan w:val="3"/>
            <w:vAlign w:val="center"/>
          </w:tcPr>
          <w:p w14:paraId="58851338" w14:textId="77777777" w:rsidR="00363828" w:rsidRPr="00C56F37" w:rsidRDefault="00363828" w:rsidP="00F7621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 xml:space="preserve">International </w:t>
            </w:r>
          </w:p>
        </w:tc>
      </w:tr>
      <w:tr w:rsidR="00363828" w:rsidRPr="00C56F37" w14:paraId="1A0774DC" w14:textId="77777777" w:rsidTr="00F7621A">
        <w:trPr>
          <w:cantSplit/>
          <w:trHeight w:val="340"/>
        </w:trPr>
        <w:tc>
          <w:tcPr>
            <w:tcW w:w="1118" w:type="pct"/>
            <w:gridSpan w:val="3"/>
            <w:vAlign w:val="center"/>
          </w:tcPr>
          <w:p w14:paraId="07AFF4A9" w14:textId="60D6DA9E" w:rsidR="00363828" w:rsidRPr="00E868BC" w:rsidRDefault="00363828" w:rsidP="00F7621A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C56F3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Professional </w:t>
            </w:r>
            <w:r w:rsidR="0057494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training and </w:t>
            </w:r>
            <w:r w:rsidR="00E868BC">
              <w:rPr>
                <w:rFonts w:ascii="Times New Roman" w:hAnsi="Times New Roman"/>
                <w:color w:val="000000"/>
                <w:sz w:val="20"/>
                <w:szCs w:val="20"/>
              </w:rPr>
              <w:t>development</w:t>
            </w:r>
          </w:p>
        </w:tc>
        <w:tc>
          <w:tcPr>
            <w:tcW w:w="3882" w:type="pct"/>
            <w:gridSpan w:val="6"/>
            <w:vAlign w:val="center"/>
          </w:tcPr>
          <w:p w14:paraId="1EA977AB" w14:textId="77777777" w:rsidR="00363828" w:rsidRDefault="004A3217" w:rsidP="00F7621A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  <w:t>University of Niš, Faculty of Electronic Engineering (2022)</w:t>
            </w:r>
          </w:p>
          <w:p w14:paraId="0449B092" w14:textId="0E2D03C8" w:rsidR="004A3217" w:rsidRPr="004A3217" w:rsidRDefault="004A3217" w:rsidP="00F7621A">
            <w:r w:rsidRPr="004A321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5th International ESP/LSP Conference and Workshop: Actual ESP/LSP Classroom – Sharing the What and How and Why of Our Teaching</w:t>
            </w:r>
          </w:p>
        </w:tc>
      </w:tr>
      <w:tr w:rsidR="00363828" w:rsidRPr="00C56F37" w14:paraId="3D90995E" w14:textId="77777777" w:rsidTr="006478D8">
        <w:trPr>
          <w:cantSplit/>
          <w:trHeight w:val="340"/>
        </w:trPr>
        <w:tc>
          <w:tcPr>
            <w:tcW w:w="5000" w:type="pct"/>
            <w:gridSpan w:val="9"/>
            <w:vAlign w:val="center"/>
          </w:tcPr>
          <w:p w14:paraId="4B47B0D7" w14:textId="77777777" w:rsidR="00363828" w:rsidRDefault="00363828" w:rsidP="00F7621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6F37">
              <w:rPr>
                <w:rFonts w:ascii="Times New Roman" w:hAnsi="Times New Roman"/>
                <w:sz w:val="20"/>
                <w:szCs w:val="20"/>
              </w:rPr>
              <w:t>Other data you consider relevant</w:t>
            </w:r>
          </w:p>
          <w:p w14:paraId="74153A6A" w14:textId="1C8298C0" w:rsidR="009206FD" w:rsidRPr="009206FD" w:rsidRDefault="009206FD" w:rsidP="00F7621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 w:rsidRPr="009206FD">
              <w:rPr>
                <w:rFonts w:ascii="Times New Roman" w:hAnsi="Times New Roman"/>
                <w:sz w:val="20"/>
                <w:szCs w:val="20"/>
              </w:rPr>
              <w:t xml:space="preserve">ertified </w:t>
            </w:r>
            <w:r>
              <w:rPr>
                <w:rFonts w:ascii="Times New Roman" w:hAnsi="Times New Roman"/>
                <w:sz w:val="20"/>
                <w:szCs w:val="20"/>
              </w:rPr>
              <w:t>court interpreter and</w:t>
            </w:r>
            <w:r w:rsidRPr="009206FD">
              <w:rPr>
                <w:rFonts w:ascii="Times New Roman" w:hAnsi="Times New Roman"/>
                <w:sz w:val="20"/>
                <w:szCs w:val="20"/>
              </w:rPr>
              <w:t xml:space="preserve"> translator since 2008. </w:t>
            </w:r>
          </w:p>
          <w:p w14:paraId="6D6EDB02" w14:textId="44B5C695" w:rsidR="009206FD" w:rsidRPr="009206FD" w:rsidRDefault="009206FD" w:rsidP="00F7621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206FD">
              <w:rPr>
                <w:rFonts w:ascii="Times New Roman" w:hAnsi="Times New Roman"/>
                <w:sz w:val="20"/>
                <w:szCs w:val="20"/>
              </w:rPr>
              <w:t xml:space="preserve">Translator of a scientific article published in </w:t>
            </w:r>
            <w:r w:rsidRPr="009206FD">
              <w:rPr>
                <w:rFonts w:ascii="Times New Roman" w:hAnsi="Times New Roman"/>
                <w:i/>
                <w:iCs/>
                <w:sz w:val="20"/>
                <w:szCs w:val="20"/>
              </w:rPr>
              <w:t>Serbian Journal of Management</w:t>
            </w:r>
            <w:r w:rsidRPr="009206FD">
              <w:rPr>
                <w:rFonts w:ascii="Times New Roman" w:hAnsi="Times New Roman"/>
                <w:sz w:val="20"/>
                <w:szCs w:val="20"/>
              </w:rPr>
              <w:t xml:space="preserve"> (DOI: 10.5937/sjm18-34886), acknowledged in the “Acknowledgements” section of the article. </w:t>
            </w:r>
          </w:p>
          <w:p w14:paraId="2B1AC8A8" w14:textId="01269B49" w:rsidR="0067036B" w:rsidRPr="00C56F37" w:rsidRDefault="009206FD" w:rsidP="00F7621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206FD">
              <w:rPr>
                <w:rFonts w:ascii="Times New Roman" w:hAnsi="Times New Roman"/>
                <w:sz w:val="20"/>
                <w:szCs w:val="20"/>
              </w:rPr>
              <w:t xml:space="preserve">Translator (from English) of two plays included in the book </w:t>
            </w:r>
            <w:r w:rsidRPr="009206FD">
              <w:rPr>
                <w:rFonts w:ascii="Times New Roman" w:hAnsi="Times New Roman"/>
                <w:i/>
                <w:iCs/>
                <w:sz w:val="20"/>
                <w:szCs w:val="20"/>
              </w:rPr>
              <w:t>Stojan Stiv Tešić: život i tri drame (Jeremić, 2008), Academica – Akademska grupa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.</w:t>
            </w:r>
          </w:p>
        </w:tc>
      </w:tr>
    </w:tbl>
    <w:p w14:paraId="75DDF3E9" w14:textId="77777777" w:rsidR="002A3E5D" w:rsidRPr="00C56F37" w:rsidRDefault="002A3E5D" w:rsidP="00874AAD"/>
    <w:sectPr w:rsidR="002A3E5D" w:rsidRPr="00C56F37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46599"/>
    <w:multiLevelType w:val="multilevel"/>
    <w:tmpl w:val="C500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20762"/>
    <w:rsid w:val="00045D17"/>
    <w:rsid w:val="00050FD0"/>
    <w:rsid w:val="000E206C"/>
    <w:rsid w:val="00104629"/>
    <w:rsid w:val="00115EC2"/>
    <w:rsid w:val="00120148"/>
    <w:rsid w:val="00133DB5"/>
    <w:rsid w:val="00157C10"/>
    <w:rsid w:val="00162E80"/>
    <w:rsid w:val="001935B8"/>
    <w:rsid w:val="001A76F3"/>
    <w:rsid w:val="0024223F"/>
    <w:rsid w:val="00255F36"/>
    <w:rsid w:val="0027158D"/>
    <w:rsid w:val="0029060E"/>
    <w:rsid w:val="002A3E5D"/>
    <w:rsid w:val="002C25E3"/>
    <w:rsid w:val="002C5CB8"/>
    <w:rsid w:val="002D56E5"/>
    <w:rsid w:val="00320E5E"/>
    <w:rsid w:val="00341DE5"/>
    <w:rsid w:val="00363828"/>
    <w:rsid w:val="0037798E"/>
    <w:rsid w:val="00434180"/>
    <w:rsid w:val="00436AF0"/>
    <w:rsid w:val="004A3217"/>
    <w:rsid w:val="005014E4"/>
    <w:rsid w:val="00525BBC"/>
    <w:rsid w:val="005560DD"/>
    <w:rsid w:val="00562D81"/>
    <w:rsid w:val="00574943"/>
    <w:rsid w:val="00584002"/>
    <w:rsid w:val="005A07D1"/>
    <w:rsid w:val="005C5D15"/>
    <w:rsid w:val="005E3062"/>
    <w:rsid w:val="005F58EC"/>
    <w:rsid w:val="00602644"/>
    <w:rsid w:val="00642F4A"/>
    <w:rsid w:val="00644033"/>
    <w:rsid w:val="006478D8"/>
    <w:rsid w:val="0067036B"/>
    <w:rsid w:val="006704C5"/>
    <w:rsid w:val="006C358C"/>
    <w:rsid w:val="00706EE9"/>
    <w:rsid w:val="007111A5"/>
    <w:rsid w:val="00757675"/>
    <w:rsid w:val="00772185"/>
    <w:rsid w:val="00791177"/>
    <w:rsid w:val="007C403B"/>
    <w:rsid w:val="007D1267"/>
    <w:rsid w:val="007D5FE3"/>
    <w:rsid w:val="007E65C1"/>
    <w:rsid w:val="007F2E9C"/>
    <w:rsid w:val="00834664"/>
    <w:rsid w:val="0085341E"/>
    <w:rsid w:val="00854189"/>
    <w:rsid w:val="008749A2"/>
    <w:rsid w:val="00874AAD"/>
    <w:rsid w:val="00891E3D"/>
    <w:rsid w:val="008B0A6F"/>
    <w:rsid w:val="008B1305"/>
    <w:rsid w:val="008B3167"/>
    <w:rsid w:val="008E6145"/>
    <w:rsid w:val="009206FD"/>
    <w:rsid w:val="00976373"/>
    <w:rsid w:val="009800E9"/>
    <w:rsid w:val="009B1084"/>
    <w:rsid w:val="009B2D5B"/>
    <w:rsid w:val="00A20286"/>
    <w:rsid w:val="00A45D93"/>
    <w:rsid w:val="00A46074"/>
    <w:rsid w:val="00A46902"/>
    <w:rsid w:val="00AA1332"/>
    <w:rsid w:val="00AB1BE7"/>
    <w:rsid w:val="00AC123A"/>
    <w:rsid w:val="00B509F2"/>
    <w:rsid w:val="00B674C0"/>
    <w:rsid w:val="00B748D6"/>
    <w:rsid w:val="00BC0D62"/>
    <w:rsid w:val="00C35213"/>
    <w:rsid w:val="00C3536A"/>
    <w:rsid w:val="00C47646"/>
    <w:rsid w:val="00C47BF5"/>
    <w:rsid w:val="00C56F37"/>
    <w:rsid w:val="00CE4CD8"/>
    <w:rsid w:val="00D21F12"/>
    <w:rsid w:val="00D23C28"/>
    <w:rsid w:val="00D27D4F"/>
    <w:rsid w:val="00D67077"/>
    <w:rsid w:val="00D96DD0"/>
    <w:rsid w:val="00DC58ED"/>
    <w:rsid w:val="00E13817"/>
    <w:rsid w:val="00E4777E"/>
    <w:rsid w:val="00E564B4"/>
    <w:rsid w:val="00E868BC"/>
    <w:rsid w:val="00E92E79"/>
    <w:rsid w:val="00EA3850"/>
    <w:rsid w:val="00EE309D"/>
    <w:rsid w:val="00F12431"/>
    <w:rsid w:val="00F623DF"/>
    <w:rsid w:val="00F7621A"/>
    <w:rsid w:val="00FD17C9"/>
    <w:rsid w:val="00FD1A99"/>
    <w:rsid w:val="00FD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BC832"/>
  <w15:chartTrackingRefBased/>
  <w15:docId w15:val="{47BF5026-2520-4044-83AC-E35EBDF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22190/JTESAP230421027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petrovicruzica30@gmail.com</cp:lastModifiedBy>
  <cp:revision>4</cp:revision>
  <cp:lastPrinted>2026-04-16T11:04:00Z</cp:lastPrinted>
  <dcterms:created xsi:type="dcterms:W3CDTF">2026-05-27T13:08:00Z</dcterms:created>
  <dcterms:modified xsi:type="dcterms:W3CDTF">2026-08-26T10:53:00Z</dcterms:modified>
</cp:coreProperties>
</file>